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tabs>
          <w:tab w:val="clear" w:pos="709"/>
          <w:tab w:val="left" w:pos="1701" w:leader="none"/>
        </w:tabs>
        <w:jc w:val="center"/>
        <w:rPr>
          <w:rFonts w:ascii="Calibri" w:hAnsi="Calibri" w:eastAsia="Arial" w:cs="Calibri"/>
          <w:b/>
          <w:bCs/>
          <w:color w:val="000000"/>
          <w:sz w:val="24"/>
          <w:szCs w:val="24"/>
        </w:rPr>
      </w:pPr>
      <w:r>
        <w:rPr>
          <w:rFonts w:eastAsia="Arial" w:cs="Calibri" w:ascii="Calibri" w:hAnsi="Calibri"/>
          <w:b/>
          <w:bCs/>
          <w:color w:val="000000"/>
          <w:sz w:val="24"/>
          <w:szCs w:val="24"/>
          <w:shd w:fill="auto" w:val="clear"/>
        </w:rPr>
        <w:t>ANEXO III do Edital do Pregão Eletrônico SRRF03 nº 90019/2025</w:t>
      </w:r>
    </w:p>
    <w:p>
      <w:pPr>
        <w:pStyle w:val="Standard"/>
        <w:bidi w:val="0"/>
        <w:spacing w:before="120" w:after="120"/>
        <w:jc w:val="center"/>
        <w:rPr>
          <w:rFonts w:ascii="Calibri" w:hAnsi="Calibri" w:eastAsia="Arial" w:cs="Calibri"/>
          <w:b/>
          <w:bCs/>
          <w:color w:val="000000"/>
          <w:sz w:val="24"/>
          <w:szCs w:val="24"/>
        </w:rPr>
      </w:pPr>
      <w:r>
        <w:rPr>
          <w:rFonts w:eastAsia="Arial" w:cs="Calibri" w:ascii="Calibri" w:hAnsi="Calibri"/>
          <w:b/>
          <w:bCs/>
          <w:color w:val="000000"/>
          <w:sz w:val="24"/>
          <w:szCs w:val="24"/>
        </w:rPr>
        <w:t>(MODELO)</w:t>
      </w:r>
    </w:p>
    <w:p>
      <w:pPr>
        <w:pStyle w:val="Heading8"/>
        <w:keepNext w:val="true"/>
        <w:numPr>
          <w:ilvl w:val="7"/>
          <w:numId w:val="1"/>
        </w:numPr>
        <w:bidi w:val="0"/>
        <w:spacing w:before="120" w:after="120"/>
        <w:ind w:hanging="0" w:start="0" w:end="0"/>
        <w:jc w:val="center"/>
        <w:rPr>
          <w:rFonts w:ascii="Calibri" w:hAnsi="Calibri" w:eastAsia="Arial" w:cs="Calibri"/>
          <w:b/>
          <w:bCs/>
          <w:color w:val="000000"/>
          <w:sz w:val="24"/>
          <w:szCs w:val="24"/>
        </w:rPr>
      </w:pPr>
      <w:r>
        <w:rPr>
          <w:rFonts w:eastAsia="Arial" w:cs="Calibri" w:ascii="Calibri" w:hAnsi="Calibri"/>
          <w:b/>
          <w:bCs/>
          <w:color w:val="000000"/>
          <w:sz w:val="24"/>
          <w:szCs w:val="24"/>
        </w:rPr>
        <w:t>PROPOSTA DE PREÇO</w:t>
      </w:r>
    </w:p>
    <w:p>
      <w:pPr>
        <w:pStyle w:val="Standard"/>
        <w:bidi w:val="0"/>
        <w:jc w:val="start"/>
        <w:rPr>
          <w:rFonts w:ascii="Calibri" w:hAnsi="Calibri" w:eastAsia="Arial" w:cs="Calibri"/>
          <w:b/>
          <w:bCs/>
          <w:color w:val="000000"/>
          <w:sz w:val="24"/>
          <w:szCs w:val="24"/>
        </w:rPr>
      </w:pPr>
      <w:r>
        <w:rPr>
          <w:rFonts w:eastAsia="Arial" w:cs="Calibri" w:ascii="Calibri" w:hAnsi="Calibri"/>
          <w:b/>
          <w:bCs/>
          <w:color w:val="000000"/>
          <w:sz w:val="24"/>
          <w:szCs w:val="24"/>
        </w:rPr>
      </w:r>
    </w:p>
    <w:p>
      <w:pPr>
        <w:pStyle w:val="Standard"/>
        <w:bidi w:val="0"/>
        <w:jc w:val="both"/>
        <w:rPr>
          <w:rFonts w:ascii="Calibri" w:hAnsi="Calibri" w:eastAsia="Arial" w:cs="Calibri"/>
          <w:b w:val="false"/>
          <w:bCs w:val="false"/>
          <w:color w:val="000000"/>
          <w:sz w:val="24"/>
          <w:szCs w:val="24"/>
        </w:rPr>
      </w:pPr>
      <w:r>
        <w:rPr>
          <w:rFonts w:eastAsia="Arial" w:cs="Calibri" w:ascii="Calibri" w:hAnsi="Calibri"/>
          <w:color w:val="000000"/>
          <w:sz w:val="24"/>
          <w:szCs w:val="24"/>
        </w:rPr>
        <w:t>. . . . . . . . . . . . . . . . . . . . . . . . . . . . . . . . . . . . . . . . . . . . . . . . . . . . . . . . . . . . . . . . . . . . ., inscrita no CNPJ n.º . . . . . . . . . . . . . . . . . . . . . . . . . . . . . . . . . por intermédio de seu rep</w:t>
      </w:r>
      <w:r>
        <w:rPr>
          <w:rFonts w:eastAsia="Arial" w:cs="Calibri" w:ascii="Calibri" w:hAnsi="Calibri"/>
          <w:color w:val="000000"/>
          <w:sz w:val="24"/>
          <w:szCs w:val="24"/>
          <w:shd w:fill="auto" w:val="clear"/>
        </w:rPr>
        <w:t xml:space="preserve">resentante legal, o(a) Sr(a) . . . . . . . . . . . . . . . . . ..  . . . . . . . . . . . . . . . . . . . . . . . . . . . . . . . . . . . . . , portador (a) da Carteira de Identidade nº. . . . . . . . . . . . . . . . . . . . . . . . . . . . . . . . . e do CPF nº . . . . . . . . . . . . . . . . . . . . . , apresenta a sua Proposta de Preço para </w:t>
      </w:r>
      <w:r>
        <w:rPr>
          <w:rStyle w:val="FontStyle97"/>
          <w:rFonts w:eastAsia="Arial" w:cs="Calibri" w:ascii="Calibri" w:hAnsi="Calibri"/>
          <w:b w:val="false"/>
          <w:bCs w:val="false"/>
          <w:sz w:val="24"/>
          <w:szCs w:val="24"/>
          <w:shd w:fill="auto" w:val="clear"/>
          <w:lang w:eastAsia="pt-BR"/>
        </w:rPr>
        <w:t>serviços contínuos de locação de 01 (uma) empilhadeira elétrica para Alfândega de Fortaleza/CE, SEM operador de empilhadeira, com serviços inclusos de manutenção preventiva, manutenção corretiva e fornecimento de peças</w:t>
      </w:r>
      <w:r>
        <w:rPr>
          <w:rStyle w:val="FontStyle97"/>
          <w:rFonts w:eastAsia="Arial" w:cs="Calibri" w:ascii="Calibri" w:hAnsi="Calibri"/>
          <w:sz w:val="24"/>
          <w:szCs w:val="24"/>
          <w:shd w:fill="auto" w:val="clear"/>
          <w:lang w:eastAsia="pt-BR"/>
        </w:rPr>
        <w:t>, conform</w:t>
      </w:r>
      <w:r>
        <w:rPr>
          <w:rStyle w:val="FontStyle97"/>
          <w:rFonts w:eastAsia="Arial" w:cs="Calibri" w:ascii="Calibri" w:hAnsi="Calibri"/>
          <w:sz w:val="24"/>
          <w:szCs w:val="24"/>
          <w:lang w:eastAsia="pt-BR"/>
        </w:rPr>
        <w:t>e do</w:t>
      </w:r>
      <w:r>
        <w:rPr>
          <w:rFonts w:eastAsia="Arial" w:cs="Calibri" w:ascii="Calibri" w:hAnsi="Calibri"/>
          <w:color w:val="000000"/>
          <w:sz w:val="24"/>
          <w:szCs w:val="24"/>
        </w:rPr>
        <w:t>cumentação recebida, nos seguintes termos:</w:t>
      </w:r>
    </w:p>
    <w:p>
      <w:pPr>
        <w:pStyle w:val="Standard"/>
        <w:tabs>
          <w:tab w:val="clear" w:pos="709"/>
          <w:tab w:val="left" w:pos="1418" w:leader="none"/>
        </w:tabs>
        <w:bidi w:val="0"/>
        <w:spacing w:before="100" w:after="120"/>
        <w:jc w:val="both"/>
        <w:rPr>
          <w:rFonts w:ascii="Calibri" w:hAnsi="Calibri" w:eastAsia="Arial" w:cs="Calibri"/>
          <w:b w:val="false"/>
          <w:bCs w:val="false"/>
          <w:color w:val="000000"/>
          <w:sz w:val="24"/>
          <w:szCs w:val="24"/>
        </w:rPr>
      </w:pPr>
      <w:r>
        <w:rPr>
          <w:rFonts w:eastAsia="Arial" w:cs="Calibri" w:ascii="Calibri" w:hAnsi="Calibri"/>
          <w:b w:val="false"/>
          <w:bCs w:val="false"/>
          <w:color w:val="000000"/>
          <w:sz w:val="24"/>
          <w:szCs w:val="24"/>
        </w:rPr>
      </w:r>
    </w:p>
    <w:tbl>
      <w:tblPr>
        <w:tblW w:w="9649" w:type="dxa"/>
        <w:jc w:val="start"/>
        <w:tblInd w:w="5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735"/>
        <w:gridCol w:w="3855"/>
        <w:gridCol w:w="1365"/>
        <w:gridCol w:w="1081"/>
        <w:gridCol w:w="1225"/>
        <w:gridCol w:w="1387"/>
      </w:tblGrid>
      <w:tr>
        <w:trPr/>
        <w:tc>
          <w:tcPr>
            <w:tcW w:w="7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snapToGrid w:val="false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bCs/>
                <w:sz w:val="24"/>
                <w:szCs w:val="24"/>
              </w:rPr>
            </w:r>
          </w:p>
          <w:p>
            <w:pPr>
              <w:pStyle w:val="Contedodatabela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385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bCs/>
                <w:sz w:val="24"/>
                <w:szCs w:val="24"/>
              </w:rPr>
              <w:t>Descrição do serviço</w:t>
            </w:r>
          </w:p>
        </w:tc>
        <w:tc>
          <w:tcPr>
            <w:tcW w:w="136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bCs/>
                <w:sz w:val="24"/>
                <w:szCs w:val="24"/>
              </w:rPr>
              <w:t>Modelo / Fabricante da Empilhadeira</w:t>
            </w:r>
          </w:p>
        </w:tc>
        <w:tc>
          <w:tcPr>
            <w:tcW w:w="1081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bCs/>
                <w:sz w:val="24"/>
                <w:szCs w:val="24"/>
              </w:rPr>
              <w:t>Período</w:t>
            </w:r>
          </w:p>
        </w:tc>
        <w:tc>
          <w:tcPr>
            <w:tcW w:w="122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bCs/>
                <w:sz w:val="24"/>
                <w:szCs w:val="24"/>
              </w:rPr>
              <w:t>Valor Mensal</w:t>
            </w:r>
          </w:p>
        </w:tc>
        <w:tc>
          <w:tcPr>
            <w:tcW w:w="138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bCs/>
                <w:sz w:val="24"/>
                <w:szCs w:val="24"/>
              </w:rPr>
              <w:t>Valor Total (06 meses)</w:t>
            </w:r>
          </w:p>
        </w:tc>
      </w:tr>
      <w:tr>
        <w:trPr/>
        <w:tc>
          <w:tcPr>
            <w:tcW w:w="73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snapToGrid w:val="false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</w:r>
          </w:p>
          <w:p>
            <w:pPr>
              <w:pStyle w:val="Contedodatabela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01</w:t>
            </w:r>
          </w:p>
        </w:tc>
        <w:tc>
          <w:tcPr>
            <w:tcW w:w="385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b w:val="false"/>
                <w:i w:val="false"/>
                <w:i w:val="false"/>
                <w:color w:val="000000"/>
                <w:kern w:val="2"/>
                <w:sz w:val="24"/>
                <w:szCs w:val="24"/>
              </w:rPr>
            </w:pPr>
            <w:r>
              <w:rPr>
                <w:rFonts w:cs="Calibri" w:ascii="Calibri" w:hAnsi="Calibri"/>
                <w:b w:val="false"/>
                <w:i w:val="false"/>
                <w:color w:val="000000"/>
                <w:kern w:val="2"/>
                <w:sz w:val="24"/>
                <w:szCs w:val="24"/>
              </w:rPr>
              <w:t>Locação de 01 (uma) unidade de Empilhadeira Elétrica; Capacidade 2,5 Toneladas; Elevação 5 mts; Torre Triplex com deslocador lateral; Capacidade de carregar caminhões; Equipada com pneus pneumáticos ou sólidos para pisos externos irregulares; Possibilidade de abastar caminhões tipo baú; Com altura de abertura de 2 metros; Bateria que possa suportar 08 horas de trabalho contínuo; Equipamento com menos de 05 (cinco) anos de fabricação, revisado 100%, com carregador de bateria. SEM OPERADOR. COM SERVIÇO DE MANUTENÇÃO (PREVENTIVA E CORRETIVA) INCLUSO</w:t>
            </w:r>
          </w:p>
        </w:tc>
        <w:tc>
          <w:tcPr>
            <w:tcW w:w="136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snapToGrid w:val="false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</w:r>
          </w:p>
        </w:tc>
        <w:tc>
          <w:tcPr>
            <w:tcW w:w="1081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06 Meses</w:t>
            </w:r>
          </w:p>
        </w:tc>
        <w:tc>
          <w:tcPr>
            <w:tcW w:w="122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R$</w:t>
            </w:r>
          </w:p>
        </w:tc>
        <w:tc>
          <w:tcPr>
            <w:tcW w:w="1387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R$</w:t>
            </w:r>
          </w:p>
        </w:tc>
      </w:tr>
      <w:tr>
        <w:trPr/>
        <w:tc>
          <w:tcPr>
            <w:tcW w:w="7036" w:type="dxa"/>
            <w:gridSpan w:val="4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bCs/>
                <w:sz w:val="24"/>
                <w:szCs w:val="24"/>
              </w:rPr>
              <w:t>VALOR TOTAL</w:t>
            </w:r>
          </w:p>
        </w:tc>
        <w:tc>
          <w:tcPr>
            <w:tcW w:w="122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snapToGrid w:val="false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</w:r>
          </w:p>
        </w:tc>
        <w:tc>
          <w:tcPr>
            <w:tcW w:w="1387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dodatabela"/>
              <w:snapToGrid w:val="false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</w:r>
          </w:p>
        </w:tc>
      </w:tr>
    </w:tbl>
    <w:p>
      <w:pPr>
        <w:pStyle w:val="Standard"/>
        <w:tabs>
          <w:tab w:val="clear" w:pos="709"/>
          <w:tab w:val="left" w:pos="1418" w:leader="none"/>
        </w:tabs>
        <w:bidi w:val="0"/>
        <w:spacing w:before="100" w:after="120"/>
        <w:jc w:val="both"/>
        <w:rPr>
          <w:rFonts w:ascii="Calibri" w:hAnsi="Calibri" w:eastAsia="Arial" w:cs="Calibri"/>
          <w:b w:val="false"/>
          <w:bCs w:val="false"/>
          <w:color w:val="000000"/>
          <w:sz w:val="24"/>
          <w:szCs w:val="24"/>
        </w:rPr>
      </w:pPr>
      <w:r>
        <w:rPr>
          <w:rFonts w:eastAsia="Arial" w:cs="Calibri" w:ascii="Calibri" w:hAnsi="Calibri"/>
          <w:b w:val="false"/>
          <w:bCs w:val="false"/>
          <w:color w:val="000000"/>
          <w:sz w:val="24"/>
          <w:szCs w:val="24"/>
        </w:rPr>
      </w:r>
    </w:p>
    <w:p>
      <w:pPr>
        <w:pStyle w:val="Standard"/>
        <w:tabs>
          <w:tab w:val="clear" w:pos="709"/>
          <w:tab w:val="left" w:pos="993" w:leader="none"/>
          <w:tab w:val="left" w:pos="1418" w:leader="none"/>
        </w:tabs>
        <w:bidi w:val="0"/>
        <w:spacing w:before="100" w:after="120"/>
        <w:jc w:val="both"/>
        <w:rPr>
          <w:rFonts w:ascii="Calibri" w:hAnsi="Calibri" w:eastAsia="Arial" w:cs="Calibri"/>
          <w:b/>
          <w:bCs/>
          <w:color w:val="000000"/>
          <w:sz w:val="24"/>
          <w:szCs w:val="24"/>
        </w:rPr>
      </w:pPr>
      <w:r>
        <w:rPr>
          <w:rFonts w:eastAsia="Arial" w:cs="Calibri" w:ascii="Calibri" w:hAnsi="Calibri"/>
          <w:b/>
          <w:bCs/>
          <w:color w:val="000000"/>
          <w:sz w:val="24"/>
          <w:szCs w:val="24"/>
        </w:rPr>
        <w:t xml:space="preserve">A) REQUISITANTE: </w:t>
      </w:r>
      <w:r>
        <w:rPr>
          <w:rFonts w:eastAsia="Arial" w:cs="Calibri" w:ascii="Calibri" w:hAnsi="Calibri"/>
          <w:b w:val="false"/>
          <w:bCs w:val="false"/>
          <w:color w:val="000000"/>
          <w:sz w:val="24"/>
          <w:szCs w:val="24"/>
        </w:rPr>
        <w:t>Superintendência Regional da Receita Federal do Brasil da 3ª Região Fiscal, CNPJ nº 00.394.460/0078-20</w:t>
      </w:r>
    </w:p>
    <w:p>
      <w:pPr>
        <w:pStyle w:val="Standard"/>
        <w:tabs>
          <w:tab w:val="clear" w:pos="709"/>
          <w:tab w:val="left" w:pos="287" w:leader="none"/>
          <w:tab w:val="left" w:pos="712" w:leader="none"/>
        </w:tabs>
        <w:bidi w:val="0"/>
        <w:spacing w:before="100" w:after="120"/>
        <w:ind w:firstLine="720" w:start="-706" w:end="0"/>
        <w:jc w:val="both"/>
        <w:rPr>
          <w:rFonts w:ascii="Calibri" w:hAnsi="Calibri" w:eastAsia="Arial" w:cs="Calibri"/>
          <w:b/>
          <w:bCs/>
          <w:color w:val="000000"/>
          <w:sz w:val="24"/>
          <w:szCs w:val="24"/>
        </w:rPr>
      </w:pPr>
      <w:r>
        <w:rPr>
          <w:rFonts w:eastAsia="Arial" w:cs="Calibri" w:ascii="Calibri" w:hAnsi="Calibri"/>
          <w:b/>
          <w:bCs/>
          <w:color w:val="000000"/>
          <w:sz w:val="24"/>
          <w:szCs w:val="24"/>
        </w:rPr>
        <w:t>B) PREÇO GLOBAL:</w:t>
      </w:r>
      <w:r>
        <w:rPr>
          <w:rFonts w:eastAsia="Arial" w:cs="Calibri" w:ascii="Calibri" w:hAnsi="Calibri"/>
          <w:color w:val="000000"/>
          <w:sz w:val="24"/>
          <w:szCs w:val="24"/>
        </w:rPr>
        <w:t xml:space="preserve"> </w:t>
      </w:r>
      <w:r>
        <w:rPr>
          <w:rFonts w:eastAsia="Arial" w:cs="Calibri" w:ascii="Calibri" w:hAnsi="Calibri"/>
          <w:b/>
          <w:bCs/>
          <w:color w:val="000000"/>
          <w:sz w:val="24"/>
          <w:szCs w:val="24"/>
        </w:rPr>
        <w:t>R$ . . . . . . . . . . . . . . . . . . . . . . . . . . . . . . . . ..</w:t>
      </w:r>
    </w:p>
    <w:p>
      <w:pPr>
        <w:pStyle w:val="Standard"/>
        <w:tabs>
          <w:tab w:val="clear" w:pos="709"/>
          <w:tab w:val="left" w:pos="993" w:leader="none"/>
        </w:tabs>
        <w:bidi w:val="0"/>
        <w:spacing w:before="100" w:after="120"/>
        <w:jc w:val="both"/>
        <w:rPr>
          <w:rFonts w:ascii="Calibri" w:hAnsi="Calibri" w:eastAsia="Arial" w:cs="Calibri"/>
          <w:b/>
          <w:bCs/>
          <w:color w:val="000000"/>
          <w:sz w:val="24"/>
          <w:szCs w:val="24"/>
        </w:rPr>
      </w:pPr>
      <w:r>
        <w:rPr>
          <w:rFonts w:eastAsia="Arial" w:cs="Calibri" w:ascii="Calibri" w:hAnsi="Calibri"/>
          <w:b/>
          <w:bCs/>
          <w:color w:val="000000"/>
          <w:sz w:val="24"/>
          <w:szCs w:val="24"/>
        </w:rPr>
        <w:t>C) PREÇO GLOBAL POR EXTENSO:</w:t>
      </w:r>
      <w:r>
        <w:rPr>
          <w:rFonts w:eastAsia="Arial" w:cs="Calibri" w:ascii="Calibri" w:hAnsi="Calibri"/>
          <w:color w:val="000000"/>
          <w:sz w:val="24"/>
          <w:szCs w:val="24"/>
        </w:rPr>
        <w:t xml:space="preserve"> </w:t>
      </w:r>
      <w:r>
        <w:rPr>
          <w:rFonts w:eastAsia="Arial" w:cs="Calibri" w:ascii="Calibri" w:hAnsi="Calibri"/>
          <w:b/>
          <w:bCs/>
          <w:color w:val="000000"/>
          <w:sz w:val="24"/>
          <w:szCs w:val="24"/>
        </w:rPr>
        <w:t xml:space="preserve">. . . . . . . . . . . . . . . . . . . . . . . . </w:t>
      </w:r>
    </w:p>
    <w:p>
      <w:pPr>
        <w:pStyle w:val="Standard"/>
        <w:tabs>
          <w:tab w:val="clear" w:pos="709"/>
          <w:tab w:val="left" w:pos="993" w:leader="none"/>
        </w:tabs>
        <w:bidi w:val="0"/>
        <w:spacing w:before="100" w:after="120"/>
        <w:jc w:val="both"/>
        <w:rPr>
          <w:rFonts w:ascii="Calibri" w:hAnsi="Calibri" w:eastAsia="Arial" w:cs="Calibri"/>
          <w:b/>
          <w:bCs/>
          <w:color w:val="000000"/>
          <w:sz w:val="24"/>
          <w:szCs w:val="24"/>
        </w:rPr>
      </w:pPr>
      <w:r>
        <w:rPr>
          <w:rFonts w:eastAsia="Arial" w:cs="Calibri" w:ascii="Calibri" w:hAnsi="Calibri"/>
          <w:b/>
          <w:bCs/>
          <w:color w:val="000000"/>
          <w:sz w:val="24"/>
          <w:szCs w:val="24"/>
        </w:rPr>
        <w:t>D) VIGÊNCIA:</w:t>
      </w:r>
      <w:r>
        <w:rPr>
          <w:rFonts w:eastAsia="Arial" w:cs="Calibri" w:ascii="Calibri" w:hAnsi="Calibri"/>
          <w:b w:val="false"/>
          <w:bCs w:val="false"/>
          <w:color w:val="000000"/>
          <w:sz w:val="24"/>
          <w:szCs w:val="24"/>
        </w:rPr>
        <w:t xml:space="preserve"> 06 MESES</w:t>
      </w:r>
    </w:p>
    <w:p>
      <w:pPr>
        <w:pStyle w:val="Standard"/>
        <w:tabs>
          <w:tab w:val="clear" w:pos="709"/>
          <w:tab w:val="left" w:pos="1418" w:leader="none"/>
        </w:tabs>
        <w:bidi w:val="0"/>
        <w:spacing w:before="100" w:after="100"/>
        <w:jc w:val="both"/>
        <w:rPr>
          <w:rFonts w:ascii="Calibri" w:hAnsi="Calibri" w:eastAsia="Arial" w:cs="Calibri"/>
          <w:color w:val="000000"/>
          <w:sz w:val="24"/>
          <w:szCs w:val="24"/>
        </w:rPr>
      </w:pPr>
      <w:r>
        <w:rPr>
          <w:rFonts w:eastAsia="Arial" w:cs="Calibri" w:ascii="Calibri" w:hAnsi="Calibri"/>
          <w:b/>
          <w:bCs/>
          <w:color w:val="000000"/>
          <w:sz w:val="24"/>
          <w:szCs w:val="24"/>
        </w:rPr>
        <w:t>E) VALIDADE DA PROPOSTA:</w:t>
      </w:r>
      <w:r>
        <w:rPr>
          <w:rFonts w:eastAsia="Arial" w:cs="Calibri" w:ascii="Calibri" w:hAnsi="Calibri"/>
          <w:color w:val="000000"/>
          <w:sz w:val="24"/>
          <w:szCs w:val="24"/>
        </w:rPr>
        <w:t xml:space="preserve"> ......... (........................................) dias consecutivos.</w:t>
      </w:r>
    </w:p>
    <w:p>
      <w:pPr>
        <w:pStyle w:val="Standard"/>
        <w:tabs>
          <w:tab w:val="clear" w:pos="709"/>
          <w:tab w:val="left" w:pos="1418" w:leader="none"/>
        </w:tabs>
        <w:bidi w:val="0"/>
        <w:spacing w:before="0" w:after="100"/>
        <w:jc w:val="both"/>
        <w:rPr>
          <w:rFonts w:ascii="Calibri" w:hAnsi="Calibri" w:eastAsia="Arial" w:cs="Calibri"/>
          <w:color w:val="000000"/>
          <w:sz w:val="24"/>
          <w:szCs w:val="24"/>
        </w:rPr>
      </w:pPr>
      <w:r>
        <w:rPr>
          <w:rFonts w:eastAsia="Arial" w:cs="Calibri" w:ascii="Calibri" w:hAnsi="Calibri"/>
          <w:color w:val="000000"/>
          <w:sz w:val="24"/>
          <w:szCs w:val="24"/>
        </w:rPr>
      </w:r>
    </w:p>
    <w:p>
      <w:pPr>
        <w:pStyle w:val="Standard"/>
        <w:tabs>
          <w:tab w:val="clear" w:pos="709"/>
          <w:tab w:val="left" w:pos="1418" w:leader="none"/>
        </w:tabs>
        <w:bidi w:val="0"/>
        <w:spacing w:before="0" w:after="100"/>
        <w:jc w:val="both"/>
        <w:rPr>
          <w:rFonts w:ascii="Calibri" w:hAnsi="Calibri" w:eastAsia="Arial" w:cs="Calibri"/>
          <w:color w:val="000000"/>
          <w:sz w:val="24"/>
          <w:szCs w:val="24"/>
        </w:rPr>
      </w:pPr>
      <w:r>
        <w:rPr>
          <w:rFonts w:eastAsia="Arial" w:cs="Calibri" w:ascii="Calibri" w:hAnsi="Calibri"/>
          <w:b/>
          <w:bCs/>
          <w:color w:val="000000"/>
          <w:sz w:val="24"/>
          <w:szCs w:val="24"/>
        </w:rPr>
        <w:t>Dados da Empresa:</w:t>
      </w:r>
    </w:p>
    <w:p>
      <w:pPr>
        <w:pStyle w:val="Standard"/>
        <w:tabs>
          <w:tab w:val="clear" w:pos="709"/>
          <w:tab w:val="left" w:pos="1418" w:leader="none"/>
        </w:tabs>
        <w:bidi w:val="0"/>
        <w:spacing w:before="0" w:after="100"/>
        <w:jc w:val="both"/>
        <w:rPr>
          <w:rFonts w:ascii="Calibri" w:hAnsi="Calibri" w:eastAsia="Arial" w:cs="Calibri"/>
          <w:color w:val="000000"/>
          <w:sz w:val="24"/>
          <w:szCs w:val="24"/>
        </w:rPr>
      </w:pPr>
      <w:r>
        <w:rPr>
          <w:rFonts w:eastAsia="Arial" w:cs="Calibri" w:ascii="Calibri" w:hAnsi="Calibri"/>
          <w:color w:val="000000"/>
          <w:sz w:val="24"/>
          <w:szCs w:val="24"/>
        </w:rPr>
        <w:t>a) Razão Social:</w:t>
      </w:r>
    </w:p>
    <w:p>
      <w:pPr>
        <w:pStyle w:val="Standard"/>
        <w:tabs>
          <w:tab w:val="clear" w:pos="709"/>
          <w:tab w:val="left" w:pos="1418" w:leader="none"/>
        </w:tabs>
        <w:bidi w:val="0"/>
        <w:spacing w:before="0" w:after="100"/>
        <w:jc w:val="both"/>
        <w:rPr>
          <w:rFonts w:ascii="Calibri" w:hAnsi="Calibri" w:eastAsia="Arial" w:cs="Calibri"/>
          <w:color w:val="000000"/>
          <w:sz w:val="24"/>
          <w:szCs w:val="24"/>
        </w:rPr>
      </w:pPr>
      <w:r>
        <w:rPr>
          <w:rFonts w:eastAsia="Arial" w:cs="Calibri" w:ascii="Calibri" w:hAnsi="Calibri"/>
          <w:color w:val="000000"/>
          <w:sz w:val="24"/>
          <w:szCs w:val="24"/>
        </w:rPr>
        <w:t>b) CNPJ:</w:t>
      </w:r>
    </w:p>
    <w:p>
      <w:pPr>
        <w:pStyle w:val="Standard"/>
        <w:tabs>
          <w:tab w:val="clear" w:pos="709"/>
          <w:tab w:val="left" w:pos="1418" w:leader="none"/>
        </w:tabs>
        <w:bidi w:val="0"/>
        <w:spacing w:before="0" w:after="100"/>
        <w:jc w:val="both"/>
        <w:rPr>
          <w:rFonts w:ascii="Calibri" w:hAnsi="Calibri" w:eastAsia="Arial" w:cs="Calibri"/>
          <w:color w:val="000000"/>
          <w:sz w:val="24"/>
          <w:szCs w:val="24"/>
        </w:rPr>
      </w:pPr>
      <w:r>
        <w:rPr>
          <w:rFonts w:eastAsia="Arial" w:cs="Calibri" w:ascii="Calibri" w:hAnsi="Calibri"/>
          <w:color w:val="000000"/>
          <w:sz w:val="24"/>
          <w:szCs w:val="24"/>
        </w:rPr>
        <w:t>c) Endereço:</w:t>
      </w:r>
    </w:p>
    <w:p>
      <w:pPr>
        <w:pStyle w:val="Standard"/>
        <w:tabs>
          <w:tab w:val="clear" w:pos="709"/>
          <w:tab w:val="left" w:pos="1418" w:leader="none"/>
        </w:tabs>
        <w:bidi w:val="0"/>
        <w:spacing w:before="0" w:after="100"/>
        <w:jc w:val="both"/>
        <w:rPr>
          <w:rFonts w:ascii="Calibri" w:hAnsi="Calibri" w:eastAsia="Arial" w:cs="Calibri"/>
          <w:color w:val="000000"/>
          <w:sz w:val="24"/>
          <w:szCs w:val="24"/>
        </w:rPr>
      </w:pPr>
      <w:r>
        <w:rPr>
          <w:rFonts w:eastAsia="Arial" w:cs="Calibri" w:ascii="Calibri" w:hAnsi="Calibri"/>
          <w:color w:val="000000"/>
          <w:sz w:val="24"/>
          <w:szCs w:val="24"/>
        </w:rPr>
        <w:t>d) Telefone/Fax:</w:t>
      </w:r>
    </w:p>
    <w:p>
      <w:pPr>
        <w:pStyle w:val="Standard"/>
        <w:tabs>
          <w:tab w:val="clear" w:pos="709"/>
          <w:tab w:val="left" w:pos="1418" w:leader="none"/>
        </w:tabs>
        <w:bidi w:val="0"/>
        <w:spacing w:before="0" w:after="100"/>
        <w:jc w:val="both"/>
        <w:rPr>
          <w:rFonts w:ascii="Calibri" w:hAnsi="Calibri" w:cs="Calibri"/>
          <w:sz w:val="24"/>
          <w:szCs w:val="24"/>
        </w:rPr>
      </w:pPr>
      <w:r>
        <w:rPr>
          <w:rFonts w:eastAsia="Arial" w:cs="Calibri" w:ascii="Calibri" w:hAnsi="Calibri"/>
          <w:color w:val="000000"/>
          <w:sz w:val="24"/>
          <w:szCs w:val="24"/>
        </w:rPr>
        <w:t>e) E-mail:</w:t>
      </w:r>
    </w:p>
    <w:p>
      <w:pPr>
        <w:pStyle w:val="Standard"/>
        <w:tabs>
          <w:tab w:val="clear" w:pos="709"/>
          <w:tab w:val="left" w:pos="1418" w:leader="none"/>
        </w:tabs>
        <w:bidi w:val="0"/>
        <w:spacing w:before="0" w:after="10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Standard"/>
        <w:tabs>
          <w:tab w:val="clear" w:pos="709"/>
          <w:tab w:val="left" w:pos="1418" w:leader="none"/>
        </w:tabs>
        <w:bidi w:val="0"/>
        <w:spacing w:before="0" w:after="100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cs="Calibri" w:ascii="Calibri" w:hAnsi="Calibri"/>
          <w:b/>
          <w:bCs/>
          <w:color w:val="000000"/>
          <w:sz w:val="24"/>
          <w:szCs w:val="24"/>
        </w:rPr>
        <w:t>Dados Bancários da empresa para pagamento:</w:t>
      </w:r>
    </w:p>
    <w:p>
      <w:pPr>
        <w:pStyle w:val="Standard"/>
        <w:tabs>
          <w:tab w:val="clear" w:pos="709"/>
          <w:tab w:val="left" w:pos="1418" w:leader="none"/>
        </w:tabs>
        <w:bidi w:val="0"/>
        <w:spacing w:before="0" w:after="100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cs="Calibri" w:ascii="Calibri" w:hAnsi="Calibri"/>
          <w:color w:val="000000"/>
          <w:sz w:val="24"/>
          <w:szCs w:val="24"/>
        </w:rPr>
        <w:t>a) Banco/código:</w:t>
      </w:r>
    </w:p>
    <w:p>
      <w:pPr>
        <w:pStyle w:val="Standard"/>
        <w:tabs>
          <w:tab w:val="clear" w:pos="709"/>
          <w:tab w:val="left" w:pos="1418" w:leader="none"/>
        </w:tabs>
        <w:bidi w:val="0"/>
        <w:spacing w:before="0" w:after="100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cs="Calibri" w:ascii="Calibri" w:hAnsi="Calibri"/>
          <w:color w:val="000000"/>
          <w:sz w:val="24"/>
          <w:szCs w:val="24"/>
        </w:rPr>
        <w:t>b) Agência/código:</w:t>
      </w:r>
    </w:p>
    <w:p>
      <w:pPr>
        <w:pStyle w:val="Standard"/>
        <w:tabs>
          <w:tab w:val="clear" w:pos="709"/>
          <w:tab w:val="left" w:pos="1418" w:leader="none"/>
        </w:tabs>
        <w:bidi w:val="0"/>
        <w:spacing w:before="0" w:after="100"/>
        <w:jc w:val="both"/>
        <w:rPr>
          <w:rFonts w:ascii="Calibri" w:hAnsi="Calibri" w:eastAsia="Arial" w:cs="Calibri"/>
          <w:color w:val="000000"/>
          <w:sz w:val="24"/>
          <w:szCs w:val="24"/>
        </w:rPr>
      </w:pPr>
      <w:r>
        <w:rPr>
          <w:rFonts w:cs="Calibri" w:ascii="Calibri" w:hAnsi="Calibri"/>
          <w:color w:val="000000"/>
          <w:sz w:val="24"/>
          <w:szCs w:val="24"/>
        </w:rPr>
        <w:t xml:space="preserve">c) </w:t>
      </w:r>
      <w:bookmarkStart w:id="0" w:name="_Hlk80960509"/>
      <w:r>
        <w:rPr>
          <w:rFonts w:cs="Calibri" w:ascii="Calibri" w:hAnsi="Calibri"/>
          <w:color w:val="000000"/>
          <w:sz w:val="24"/>
          <w:szCs w:val="24"/>
        </w:rPr>
        <w:t>Conta Corrente</w:t>
      </w:r>
      <w:bookmarkEnd w:id="0"/>
      <w:r>
        <w:rPr>
          <w:rFonts w:cs="Calibri" w:ascii="Calibri" w:hAnsi="Calibri"/>
          <w:color w:val="000000"/>
          <w:sz w:val="24"/>
          <w:szCs w:val="24"/>
        </w:rPr>
        <w:t>:</w:t>
      </w:r>
    </w:p>
    <w:p>
      <w:pPr>
        <w:pStyle w:val="Standard"/>
        <w:tabs>
          <w:tab w:val="clear" w:pos="709"/>
          <w:tab w:val="left" w:pos="1418" w:leader="none"/>
        </w:tabs>
        <w:bidi w:val="0"/>
        <w:spacing w:before="0" w:after="100"/>
        <w:jc w:val="both"/>
        <w:rPr>
          <w:rFonts w:ascii="Calibri" w:hAnsi="Calibri" w:eastAsia="Arial" w:cs="Calibri"/>
          <w:color w:val="000000"/>
          <w:sz w:val="24"/>
          <w:szCs w:val="24"/>
        </w:rPr>
      </w:pPr>
      <w:r>
        <w:rPr>
          <w:rFonts w:eastAsia="Arial" w:cs="Calibri" w:ascii="Calibri" w:hAnsi="Calibri"/>
          <w:color w:val="000000"/>
          <w:sz w:val="24"/>
          <w:szCs w:val="24"/>
        </w:rPr>
      </w:r>
    </w:p>
    <w:p>
      <w:pPr>
        <w:pStyle w:val="Standard"/>
        <w:tabs>
          <w:tab w:val="clear" w:pos="709"/>
          <w:tab w:val="left" w:pos="1418" w:leader="none"/>
        </w:tabs>
        <w:bidi w:val="0"/>
        <w:spacing w:before="0" w:after="100"/>
        <w:jc w:val="both"/>
        <w:rPr>
          <w:rFonts w:ascii="Calibri" w:hAnsi="Calibri" w:eastAsia="Arial" w:cs="Calibri"/>
          <w:color w:val="000000"/>
          <w:sz w:val="24"/>
          <w:szCs w:val="24"/>
        </w:rPr>
      </w:pPr>
      <w:r>
        <w:rPr>
          <w:rFonts w:eastAsia="Arial" w:cs="Calibri" w:ascii="Calibri" w:hAnsi="Calibri"/>
          <w:color w:val="000000"/>
          <w:sz w:val="24"/>
          <w:szCs w:val="24"/>
        </w:rPr>
      </w:r>
    </w:p>
    <w:p>
      <w:pPr>
        <w:pStyle w:val="Standard"/>
        <w:tabs>
          <w:tab w:val="clear" w:pos="709"/>
          <w:tab w:val="left" w:pos="1418" w:leader="none"/>
        </w:tabs>
        <w:bidi w:val="0"/>
        <w:spacing w:before="0" w:after="100"/>
        <w:jc w:val="both"/>
        <w:rPr>
          <w:rFonts w:ascii="Calibri" w:hAnsi="Calibri" w:eastAsia="Arial" w:cs="Calibri"/>
          <w:color w:val="000000"/>
          <w:sz w:val="24"/>
          <w:szCs w:val="24"/>
        </w:rPr>
      </w:pPr>
      <w:r>
        <w:rPr>
          <w:rFonts w:eastAsia="Arial" w:cs="Calibri" w:ascii="Calibri" w:hAnsi="Calibri"/>
          <w:color w:val="000000"/>
          <w:sz w:val="24"/>
          <w:szCs w:val="24"/>
        </w:rPr>
      </w:r>
    </w:p>
    <w:p>
      <w:pPr>
        <w:pStyle w:val="Standard"/>
        <w:tabs>
          <w:tab w:val="clear" w:pos="709"/>
          <w:tab w:val="left" w:pos="1418" w:leader="none"/>
        </w:tabs>
        <w:bidi w:val="0"/>
        <w:spacing w:before="0" w:after="100"/>
        <w:jc w:val="both"/>
        <w:rPr>
          <w:rFonts w:ascii="Calibri" w:hAnsi="Calibri" w:eastAsia="Arial" w:cs="Calibri"/>
          <w:color w:val="000000"/>
          <w:sz w:val="24"/>
          <w:szCs w:val="24"/>
        </w:rPr>
      </w:pPr>
      <w:r>
        <w:rPr>
          <w:rFonts w:eastAsia="Arial" w:cs="Calibri" w:ascii="Calibri" w:hAnsi="Calibri"/>
          <w:color w:val="000000"/>
          <w:sz w:val="24"/>
          <w:szCs w:val="24"/>
        </w:rPr>
      </w:r>
    </w:p>
    <w:p>
      <w:pPr>
        <w:pStyle w:val="Standard"/>
        <w:tabs>
          <w:tab w:val="clear" w:pos="709"/>
          <w:tab w:val="left" w:pos="1418" w:leader="none"/>
        </w:tabs>
        <w:bidi w:val="0"/>
        <w:spacing w:before="0" w:after="100"/>
        <w:jc w:val="center"/>
        <w:rPr>
          <w:rFonts w:ascii="Calibri" w:hAnsi="Calibri" w:eastAsia="Arial" w:cs="Calibri"/>
          <w:color w:val="000000"/>
          <w:sz w:val="24"/>
          <w:szCs w:val="24"/>
        </w:rPr>
      </w:pPr>
      <w:r>
        <w:rPr>
          <w:rFonts w:eastAsia="Arial" w:cs="Calibri" w:ascii="Calibri" w:hAnsi="Calibri"/>
          <w:color w:val="000000"/>
          <w:sz w:val="24"/>
          <w:szCs w:val="24"/>
        </w:rPr>
        <w:t xml:space="preserve">. . . . . . . . . . . . . . . . . . . . . . . . . . . . . . . . . . . . . . . . . . . . . </w:t>
        <w:br/>
        <w:t>(data)</w:t>
      </w:r>
    </w:p>
    <w:p>
      <w:pPr>
        <w:pStyle w:val="Standard"/>
        <w:tabs>
          <w:tab w:val="clear" w:pos="709"/>
          <w:tab w:val="left" w:pos="1418" w:leader="none"/>
        </w:tabs>
        <w:bidi w:val="0"/>
        <w:spacing w:before="0" w:after="100"/>
        <w:jc w:val="center"/>
        <w:rPr>
          <w:rFonts w:ascii="Calibri" w:hAnsi="Calibri" w:eastAsia="Arial" w:cs="Calibri"/>
          <w:color w:val="000000"/>
          <w:sz w:val="24"/>
          <w:szCs w:val="24"/>
        </w:rPr>
      </w:pPr>
      <w:r>
        <w:rPr>
          <w:rFonts w:eastAsia="Arial" w:cs="Calibri" w:ascii="Calibri" w:hAnsi="Calibri"/>
          <w:color w:val="000000"/>
          <w:sz w:val="24"/>
          <w:szCs w:val="24"/>
        </w:rPr>
      </w:r>
    </w:p>
    <w:p>
      <w:pPr>
        <w:pStyle w:val="Standard"/>
        <w:tabs>
          <w:tab w:val="clear" w:pos="709"/>
          <w:tab w:val="left" w:pos="1418" w:leader="none"/>
        </w:tabs>
        <w:bidi w:val="0"/>
        <w:spacing w:before="0" w:after="100"/>
        <w:jc w:val="center"/>
        <w:rPr>
          <w:rFonts w:ascii="Calibri" w:hAnsi="Calibri" w:eastAsia="Arial" w:cs="Calibri"/>
          <w:color w:val="000000"/>
          <w:sz w:val="24"/>
          <w:szCs w:val="24"/>
        </w:rPr>
      </w:pPr>
      <w:r>
        <w:rPr>
          <w:rFonts w:eastAsia="Arial" w:cs="Calibri" w:ascii="Calibri" w:hAnsi="Calibri"/>
          <w:color w:val="000000"/>
          <w:sz w:val="24"/>
          <w:szCs w:val="24"/>
        </w:rPr>
      </w:r>
    </w:p>
    <w:p>
      <w:pPr>
        <w:pStyle w:val="Standard"/>
        <w:tabs>
          <w:tab w:val="clear" w:pos="709"/>
          <w:tab w:val="left" w:pos="1418" w:leader="none"/>
        </w:tabs>
        <w:bidi w:val="0"/>
        <w:spacing w:before="0" w:after="100"/>
        <w:jc w:val="center"/>
        <w:rPr>
          <w:rFonts w:ascii="Calibri" w:hAnsi="Calibri" w:eastAsia="Arial" w:cs="Calibri"/>
          <w:color w:val="000000"/>
          <w:sz w:val="24"/>
          <w:szCs w:val="24"/>
        </w:rPr>
      </w:pPr>
      <w:r>
        <w:rPr>
          <w:rFonts w:eastAsia="Arial" w:cs="Calibri" w:ascii="Calibri" w:hAnsi="Calibri"/>
          <w:color w:val="000000"/>
          <w:sz w:val="24"/>
          <w:szCs w:val="24"/>
        </w:rPr>
      </w:r>
    </w:p>
    <w:p>
      <w:pPr>
        <w:pStyle w:val="Standard"/>
        <w:tabs>
          <w:tab w:val="clear" w:pos="709"/>
          <w:tab w:val="left" w:pos="1418" w:leader="none"/>
        </w:tabs>
        <w:bidi w:val="0"/>
        <w:spacing w:before="0" w:after="100"/>
        <w:jc w:val="center"/>
        <w:rPr>
          <w:rFonts w:ascii="Calibri" w:hAnsi="Calibri" w:eastAsia="Arial" w:cs="Calibri"/>
          <w:color w:val="000000"/>
          <w:sz w:val="24"/>
          <w:szCs w:val="24"/>
        </w:rPr>
      </w:pPr>
      <w:r>
        <w:rPr>
          <w:rFonts w:eastAsia="Arial" w:cs="Calibri" w:ascii="Calibri" w:hAnsi="Calibri"/>
          <w:color w:val="000000"/>
          <w:sz w:val="24"/>
          <w:szCs w:val="24"/>
        </w:rPr>
        <w:t xml:space="preserve">. . . . . . . . . . . . . . . . . . . . . . . . . . . . . . . . . . . . . . . . . . . . . . </w:t>
        <w:br/>
        <w:t>(representante legal devidamente identificado)</w:t>
      </w:r>
    </w:p>
    <w:sectPr>
      <w:headerReference w:type="default" r:id="rId2"/>
      <w:type w:val="nextPage"/>
      <w:pgSz w:w="11906" w:h="16838"/>
      <w:pgMar w:left="1134" w:right="1134" w:gutter="0" w:header="615" w:top="1560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Cambria">
    <w:charset w:val="00" w:characterSet="windows-1252"/>
    <w:family w:val="roman"/>
    <w:pitch w:val="variable"/>
  </w:font>
  <w:font w:name="Arial Black">
    <w:charset w:val="00" w:characterSet="windows-1252"/>
    <w:family w:val="roman"/>
    <w:pitch w:val="variable"/>
  </w:font>
  <w:font w:name="Tahoma">
    <w:charset w:val="00" w:characterSet="windows-1252"/>
    <w:family w:val="roman"/>
    <w:pitch w:val="variable"/>
  </w:font>
  <w:font w:name="Arial">
    <w:charset w:val="00" w:characterSet="windows-1252"/>
    <w:family w:val="roman"/>
    <w:pitch w:val="variable"/>
  </w:font>
  <w:font w:name="Calibri">
    <w:charset w:val="00" w:characterSet="windows-1252"/>
    <w:family w:val="roman"/>
    <w:pitch w:val="variable"/>
  </w:font>
  <w:font w:name="Helvetica">
    <w:altName w:val="Arial"/>
    <w:charset w:val="00" w:characterSet="windows-1252"/>
    <w:family w:val="roman"/>
    <w:pitch w:val="variable"/>
  </w:font>
  <w:font w:name="Helvetica-Bold">
    <w:altName w:val="Arial"/>
    <w:charset w:val="00" w:characterSet="windows-1252"/>
    <w:family w:val="roman"/>
    <w:pitch w:val="variable"/>
  </w:font>
  <w:font w:name="Ecofont_Spranq_eco_Sans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roman"/>
    <w:pitch w:val="variable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andard"/>
      <w:bidi w:val="0"/>
      <w:jc w:val="center"/>
      <w:rPr>
        <w:rFonts w:ascii="Arial" w:hAnsi="Arial" w:cs="Arial"/>
        <w:b/>
        <w:bCs/>
      </w:rPr>
    </w:pPr>
    <w:r>
      <w:rPr/>
      <w:drawing>
        <wp:inline distT="0" distB="0" distL="0" distR="0">
          <wp:extent cx="5665470" cy="598805"/>
          <wp:effectExtent l="0" t="0" r="0" b="0"/>
          <wp:docPr id="1" name="Figura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1" t="-199" r="-21" b="-199"/>
                  <a:stretch>
                    <a:fillRect/>
                  </a:stretch>
                </pic:blipFill>
                <pic:spPr bwMode="auto">
                  <a:xfrm>
                    <a:off x="0" y="0"/>
                    <a:ext cx="5665470" cy="598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Standard"/>
      <w:bidi w:val="0"/>
      <w:jc w:val="center"/>
      <w:rPr>
        <w:rFonts w:ascii="Arial" w:hAnsi="Arial" w:cs="Arial"/>
        <w:b/>
        <w:bCs/>
      </w:rPr>
    </w:pPr>
    <w:r>
      <w:rPr>
        <w:rFonts w:cs="Arial" w:ascii="Arial" w:hAnsi="Arial"/>
        <w:b/>
        <w:bCs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Liberation Serif;Times New Roman" w:hAnsi="Liberation Serif;Times New Roman" w:eastAsia="SimSun;宋体" w:cs="Arial"/>
      <w:color w:val="auto"/>
      <w:kern w:val="2"/>
      <w:sz w:val="24"/>
      <w:szCs w:val="24"/>
      <w:lang w:val="pt-BR" w:eastAsia="zh-CN" w:bidi="hi-IN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0"/>
      </w:numPr>
      <w:spacing w:before="240" w:after="0"/>
      <w:ind w:hanging="0" w:start="0" w:end="0"/>
      <w:outlineLvl w:val="0"/>
    </w:pPr>
    <w:rPr>
      <w:rFonts w:ascii="Cambria" w:hAnsi="Cambria" w:eastAsia="NSimSun" w:cs="Arial"/>
      <w:color w:val="365F91"/>
      <w:sz w:val="32"/>
      <w:szCs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0"/>
        <w:numId w:val="0"/>
      </w:numPr>
      <w:tabs>
        <w:tab w:val="clear" w:pos="709"/>
        <w:tab w:val="left" w:pos="1701" w:leader="none"/>
      </w:tabs>
      <w:ind w:hanging="0" w:start="0" w:end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Heading4">
    <w:name w:val="Heading 4"/>
    <w:basedOn w:val="Standard"/>
    <w:next w:val="Standard"/>
    <w:qFormat/>
    <w:pPr>
      <w:keepNext w:val="true"/>
      <w:numPr>
        <w:ilvl w:val="3"/>
        <w:numId w:val="1"/>
      </w:numPr>
      <w:suppressAutoHyphens w:val="true"/>
      <w:outlineLvl w:val="3"/>
    </w:pPr>
    <w:rPr>
      <w:b/>
    </w:rPr>
  </w:style>
  <w:style w:type="paragraph" w:styleId="Heading5">
    <w:name w:val="Heading 5"/>
    <w:basedOn w:val="Standard"/>
    <w:next w:val="Standard"/>
    <w:qFormat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ascii="Arial" w:hAnsi="Arial" w:eastAsia="Arial" w:cs="Arial"/>
      <w:b/>
      <w:sz w:val="22"/>
    </w:rPr>
  </w:style>
  <w:style w:type="paragraph" w:styleId="Heading8">
    <w:name w:val="Heading 8"/>
    <w:next w:val="Standard"/>
    <w:qFormat/>
    <w:pPr>
      <w:widowControl w:val="false"/>
      <w:numPr>
        <w:ilvl w:val="7"/>
        <w:numId w:val="1"/>
      </w:numPr>
      <w:suppressAutoHyphens w:val="true"/>
      <w:bidi w:val="0"/>
      <w:spacing w:before="0" w:after="0"/>
      <w:jc w:val="start"/>
      <w:textAlignment w:val="baseline"/>
      <w:outlineLvl w:val="7"/>
    </w:pPr>
    <w:rPr>
      <w:rFonts w:ascii="Times New Roman" w:hAnsi="Times New Roman" w:eastAsia="Lucida Sans Unicode" w:cs="Mangal"/>
      <w:color w:val="auto"/>
      <w:kern w:val="2"/>
      <w:sz w:val="24"/>
      <w:szCs w:val="24"/>
      <w:lang w:val="pt-BR" w:eastAsia="zh-CN" w:bidi="hi-IN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color w:val="000000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Fontepargpadro">
    <w:name w:val="Fonte parág. padrão"/>
    <w:qFormat/>
    <w:rPr/>
  </w:style>
  <w:style w:type="character" w:styleId="FontStyle97">
    <w:name w:val="Font Style97"/>
    <w:qFormat/>
    <w:rPr>
      <w:rFonts w:ascii="Arial Black" w:hAnsi="Arial Black" w:eastAsia="Arial Black" w:cs="Arial Black"/>
      <w:szCs w:val="26"/>
    </w:rPr>
  </w:style>
  <w:style w:type="character" w:styleId="FontStyle107">
    <w:name w:val="Font Style107"/>
    <w:qFormat/>
    <w:rPr>
      <w:rFonts w:ascii="Times New Roman" w:hAnsi="Times New Roman" w:eastAsia="Times New Roman" w:cs="Times New Roman"/>
      <w:szCs w:val="22"/>
    </w:rPr>
  </w:style>
  <w:style w:type="character" w:styleId="FontStyle92">
    <w:name w:val="Font Style92"/>
    <w:qFormat/>
    <w:rPr>
      <w:rFonts w:ascii="Times New Roman" w:hAnsi="Times New Roman" w:eastAsia="Times New Roman" w:cs="Times New Roman"/>
      <w:b/>
      <w:szCs w:val="22"/>
    </w:rPr>
  </w:style>
  <w:style w:type="character" w:styleId="FontStyle96">
    <w:name w:val="Font Style96"/>
    <w:qFormat/>
    <w:rPr>
      <w:rFonts w:ascii="Tahoma" w:hAnsi="Tahoma" w:eastAsia="Tahoma" w:cs="Tahoma"/>
      <w:b/>
      <w:szCs w:val="26"/>
    </w:rPr>
  </w:style>
  <w:style w:type="character" w:styleId="FontStyle95">
    <w:name w:val="Font Style95"/>
    <w:qFormat/>
    <w:rPr>
      <w:rFonts w:ascii="Arial" w:hAnsi="Arial" w:eastAsia="Arial" w:cs="Arial"/>
      <w:b/>
      <w:szCs w:val="16"/>
    </w:rPr>
  </w:style>
  <w:style w:type="character" w:styleId="FontStyle94">
    <w:name w:val="Font Style94"/>
    <w:qFormat/>
    <w:rPr>
      <w:rFonts w:ascii="Arial" w:hAnsi="Arial" w:eastAsia="Arial" w:cs="Arial"/>
      <w:szCs w:val="16"/>
    </w:rPr>
  </w:style>
  <w:style w:type="character" w:styleId="Fontstyle01">
    <w:name w:val="fontstyle01"/>
    <w:qFormat/>
    <w:rPr>
      <w:rFonts w:ascii="Calibri" w:hAnsi="Calibri" w:cs="Calibri"/>
      <w:b/>
      <w:bCs/>
      <w:i w:val="false"/>
      <w:iCs w:val="false"/>
      <w:color w:val="000000"/>
      <w:sz w:val="36"/>
      <w:szCs w:val="36"/>
    </w:rPr>
  </w:style>
  <w:style w:type="character" w:styleId="Fontstyle21">
    <w:name w:val="fontstyle21"/>
    <w:qFormat/>
    <w:rPr>
      <w:rFonts w:ascii="Calibri" w:hAnsi="Calibri" w:cs="Calibri"/>
      <w:b w:val="false"/>
      <w:bCs w:val="false"/>
      <w:i w:val="false"/>
      <w:iCs w:val="false"/>
      <w:color w:val="000000"/>
      <w:sz w:val="24"/>
      <w:szCs w:val="24"/>
    </w:rPr>
  </w:style>
  <w:style w:type="character" w:styleId="Fontstyle31">
    <w:name w:val="fontstyle31"/>
    <w:qFormat/>
    <w:rPr>
      <w:rFonts w:ascii="Helvetica;Arial" w:hAnsi="Helvetica;Arial" w:cs="Helvetica;Arial"/>
      <w:b w:val="false"/>
      <w:bCs w:val="false"/>
      <w:i w:val="false"/>
      <w:iCs w:val="false"/>
      <w:color w:val="000000"/>
      <w:sz w:val="18"/>
      <w:szCs w:val="18"/>
    </w:rPr>
  </w:style>
  <w:style w:type="character" w:styleId="Fontstyle41">
    <w:name w:val="fontstyle41"/>
    <w:qFormat/>
    <w:rPr>
      <w:rFonts w:ascii="Helvetica-Bold;Arial" w:hAnsi="Helvetica-Bold;Arial" w:cs="Helvetica-Bold;Arial"/>
      <w:b/>
      <w:bCs/>
      <w:i w:val="false"/>
      <w:iCs w:val="false"/>
      <w:color w:val="000000"/>
      <w:sz w:val="18"/>
      <w:szCs w:val="18"/>
    </w:rPr>
  </w:style>
  <w:style w:type="character" w:styleId="FontStyle88">
    <w:name w:val="Font Style88"/>
    <w:qFormat/>
    <w:rPr>
      <w:rFonts w:ascii="Tahoma" w:hAnsi="Tahoma" w:eastAsia="Tahoma" w:cs="Tahoma"/>
      <w:b/>
      <w:szCs w:val="20"/>
    </w:rPr>
  </w:style>
  <w:style w:type="character" w:styleId="DefaultParagraphFont">
    <w:name w:val="Default Paragraph Font"/>
    <w:qFormat/>
    <w:rPr/>
  </w:style>
  <w:style w:type="character" w:styleId="TextodebaloChar">
    <w:name w:val="Texto de balão Char"/>
    <w:qFormat/>
    <w:rPr>
      <w:rFonts w:ascii="Tahoma" w:hAnsi="Tahoma" w:cs="Tahoma"/>
      <w:sz w:val="16"/>
      <w:szCs w:val="16"/>
    </w:rPr>
  </w:style>
  <w:style w:type="character" w:styleId="Ttulo2Char">
    <w:name w:val="Título 2 Char"/>
    <w:qFormat/>
    <w:rPr>
      <w:b/>
      <w:color w:val="000000"/>
      <w:sz w:val="24"/>
    </w:rPr>
  </w:style>
  <w:style w:type="character" w:styleId="Normalchar1">
    <w:name w:val="normal__char1"/>
    <w:qFormat/>
    <w:rPr>
      <w:rFonts w:ascii="Arial" w:hAnsi="Arial" w:cs="Arial"/>
      <w:strike w:val="false"/>
      <w:dstrike w:val="false"/>
      <w:sz w:val="24"/>
      <w:szCs w:val="24"/>
      <w:u w:val="none"/>
    </w:rPr>
  </w:style>
  <w:style w:type="character" w:styleId="Apple-style-span">
    <w:name w:val="apple-style-span"/>
    <w:basedOn w:val="DefaultParagraphFont"/>
    <w:qFormat/>
    <w:rPr/>
  </w:style>
  <w:style w:type="character" w:styleId="Hyperlink1">
    <w:name w:val="Hyperlink1"/>
    <w:qFormat/>
    <w:rPr>
      <w:color w:val="000080"/>
      <w:u w:val="single"/>
    </w:rPr>
  </w:style>
  <w:style w:type="character" w:styleId="CitaoChar">
    <w:name w:val="Citação Char"/>
    <w:qFormat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Citao2Char">
    <w:name w:val="citação 2 Char"/>
    <w:basedOn w:val="CitaoChar"/>
    <w:qFormat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GradeColorida-nfase1Char">
    <w:name w:val="Grade Colorida - Ênfase 1 Char"/>
    <w:qFormat/>
    <w:rPr>
      <w:rFonts w:ascii="Ecofont_Spranq_eco_Sans" w:hAnsi="Ecofont_Spranq_eco_Sans" w:eastAsia="Calibri" w:cs="Ecofont_Spranq_eco_Sans"/>
      <w:i/>
      <w:iCs/>
      <w:color w:val="000000"/>
      <w:szCs w:val="24"/>
      <w:shd w:fill="FFFFCC" w:val="clear"/>
      <w:lang w:val="x-none" w:eastAsia="en-US"/>
    </w:rPr>
  </w:style>
  <w:style w:type="character" w:styleId="CabealhoChar">
    <w:name w:val="Cabeçalho Char"/>
    <w:basedOn w:val="DefaultParagraphFont"/>
    <w:qFormat/>
    <w:rPr>
      <w:rFonts w:ascii="Ecofont_Spranq_eco_Sans" w:hAnsi="Ecofont_Spranq_eco_Sans" w:cs="Tahoma"/>
      <w:sz w:val="24"/>
      <w:szCs w:val="24"/>
    </w:rPr>
  </w:style>
  <w:style w:type="character" w:styleId="RodapChar">
    <w:name w:val="Rodapé Char"/>
    <w:basedOn w:val="DefaultParagraphFont"/>
    <w:qFormat/>
    <w:rPr>
      <w:rFonts w:ascii="Ecofont_Spranq_eco_Sans" w:hAnsi="Ecofont_Spranq_eco_Sans" w:cs="Tahoma"/>
      <w:sz w:val="24"/>
      <w:szCs w:val="24"/>
    </w:rPr>
  </w:style>
  <w:style w:type="character" w:styleId="Ttulo1Char">
    <w:name w:val="Título 1 Char"/>
    <w:basedOn w:val="DefaultParagraphFont"/>
    <w:qFormat/>
    <w:rPr>
      <w:rFonts w:ascii="Cambria" w:hAnsi="Cambria" w:eastAsia="NSimSun" w:cs="Arial"/>
      <w:color w:val="365F91"/>
      <w:sz w:val="32"/>
      <w:szCs w:val="32"/>
    </w:rPr>
  </w:style>
  <w:style w:type="character" w:styleId="Nivel1Char">
    <w:name w:val="Nivel1 Char"/>
    <w:basedOn w:val="Ttulo1Char"/>
    <w:qFormat/>
    <w:rPr>
      <w:rFonts w:ascii="Arial" w:hAnsi="Arial" w:eastAsia="NSimSun" w:cs="Arial"/>
      <w:b/>
      <w:color w:val="365F91"/>
      <w:sz w:val="32"/>
      <w:szCs w:val="32"/>
    </w:rPr>
  </w:style>
  <w:style w:type="character" w:styleId="Annotationreference">
    <w:name w:val="annotation reference"/>
    <w:basedOn w:val="DefaultParagraphFont"/>
    <w:qFormat/>
    <w:rPr>
      <w:sz w:val="18"/>
      <w:szCs w:val="18"/>
    </w:rPr>
  </w:style>
  <w:style w:type="character" w:styleId="TextodecomentrioChar">
    <w:name w:val="Texto de comentário Char"/>
    <w:basedOn w:val="DefaultParagraphFont"/>
    <w:qFormat/>
    <w:rPr>
      <w:rFonts w:ascii="Arial" w:hAnsi="Arial" w:cs="Tahoma"/>
      <w:sz w:val="24"/>
      <w:szCs w:val="24"/>
    </w:rPr>
  </w:style>
  <w:style w:type="character" w:styleId="AssuntodocomentrioChar">
    <w:name w:val="Assunto do comentário Char"/>
    <w:basedOn w:val="TextodecomentrioChar"/>
    <w:qFormat/>
    <w:rPr>
      <w:rFonts w:ascii="Arial" w:hAnsi="Arial" w:cs="Tahoma"/>
      <w:b/>
      <w:bCs/>
      <w:sz w:val="24"/>
      <w:szCs w:val="24"/>
    </w:rPr>
  </w:style>
  <w:style w:type="character" w:styleId="Nivel01Char">
    <w:name w:val="Nivel 01 Char"/>
    <w:basedOn w:val="DefaultParagraphFont"/>
    <w:qFormat/>
    <w:rPr>
      <w:rFonts w:ascii="Ecofont_Spranq_eco_Sans" w:hAnsi="Ecofont_Spranq_eco_Sans" w:eastAsia="NSimSun" w:cs="Ecofont_Spranq_eco_Sans"/>
      <w:b/>
      <w:bCs/>
      <w:color w:val="000000"/>
    </w:rPr>
  </w:style>
  <w:style w:type="character" w:styleId="Nivel01Char1">
    <w:name w:val="Nivel_01 Char"/>
    <w:basedOn w:val="Ttulo1Char"/>
    <w:qFormat/>
    <w:rPr>
      <w:rFonts w:ascii="Ecofont_Spranq_eco_Sans" w:hAnsi="Ecofont_Spranq_eco_Sans" w:eastAsia="NSimSun" w:cs="Arial"/>
      <w:b/>
      <w:bCs/>
      <w:color w:val="365F91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qFormat/>
    <w:rPr>
      <w:i/>
      <w:iCs/>
    </w:rPr>
  </w:style>
  <w:style w:type="character" w:styleId="Nivel2Char">
    <w:name w:val="Nivel 2 Char"/>
    <w:basedOn w:val="DefaultParagraphFont"/>
    <w:qFormat/>
    <w:rPr>
      <w:rFonts w:ascii="Ecofont_Spranq_eco_Sans" w:hAnsi="Ecofont_Spranq_eco_Sans" w:eastAsia="Arial Unicode MS" w:cs="Ecofont_Spranq_eco_Sans"/>
    </w:rPr>
  </w:style>
  <w:style w:type="character" w:styleId="QuoteChar">
    <w:name w:val="Quote Char"/>
    <w:qFormat/>
    <w:rPr>
      <w:rFonts w:ascii="Ecofont_Spranq_eco_Sans" w:hAnsi="Ecofont_Spranq_eco_Sans" w:cs="Ecofont_Spranq_eco_Sans"/>
      <w:i/>
      <w:iCs/>
      <w:color w:val="000000"/>
      <w:sz w:val="24"/>
      <w:szCs w:val="24"/>
      <w:shd w:fill="FFFFCC" w:val="clear"/>
      <w:lang w:eastAsia="en-US"/>
    </w:rPr>
  </w:style>
  <w:style w:type="character" w:styleId="Apple-converted-space">
    <w:name w:val="apple-converted-space"/>
    <w:basedOn w:val="DefaultParagraphFont"/>
    <w:qFormat/>
    <w:rPr/>
  </w:style>
  <w:style w:type="character" w:styleId="Scayt-misspell-word">
    <w:name w:val="scayt-misspell-word"/>
    <w:basedOn w:val="DefaultParagraphFont"/>
    <w:qFormat/>
    <w:rPr/>
  </w:style>
  <w:style w:type="character" w:styleId="Fontepargpadro1">
    <w:name w:val="Fonte parág. padrão1"/>
    <w:qFormat/>
    <w:rPr/>
  </w:style>
  <w:style w:type="character" w:styleId="Smbolosdenumerao">
    <w:name w:val="Símbolos de numeração"/>
    <w:qFormat/>
    <w:rPr/>
  </w:style>
  <w:style w:type="paragraph" w:styleId="Ttulo">
    <w:name w:val="Título"/>
    <w:basedOn w:val="Standard"/>
    <w:next w:val="Textbody"/>
    <w:qFormat/>
    <w:pPr>
      <w:keepNext w:val="true"/>
      <w:suppressAutoHyphens w:val="true"/>
      <w:spacing w:before="240" w:after="120"/>
    </w:pPr>
    <w:rPr>
      <w:rFonts w:ascii="Liberation Sans;Arial" w:hAnsi="Liberation Sans;Arial" w:eastAsia="Microsoft YaHei" w:cs="Liberation Sans;Ari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>
      <w:suppressAutoHyphens w:val="true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Standard"/>
    <w:qFormat/>
    <w:pPr>
      <w:suppressLineNumbers/>
      <w:suppressAutoHyphens w:val="true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Liberation Serif;Times New Roman" w:hAnsi="Liberation Serif;Times New Roman" w:eastAsia="SimSun;宋体" w:cs="Arial"/>
      <w:color w:val="auto"/>
      <w:kern w:val="2"/>
      <w:sz w:val="24"/>
      <w:szCs w:val="24"/>
      <w:lang w:val="pt-BR" w:eastAsia="zh-CN" w:bidi="hi-IN"/>
    </w:rPr>
  </w:style>
  <w:style w:type="paragraph" w:styleId="Textbody">
    <w:name w:val="Text body"/>
    <w:basedOn w:val="Standard"/>
    <w:qFormat/>
    <w:pPr>
      <w:suppressAutoHyphens w:val="true"/>
      <w:spacing w:lineRule="auto" w:line="288" w:before="0" w:after="140"/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>
    <w:name w:val="Caption11"/>
    <w:basedOn w:val="Standard"/>
    <w:qFormat/>
    <w:pPr>
      <w:suppressLineNumbers/>
      <w:suppressAutoHyphens w:val="true"/>
      <w:spacing w:before="120" w:after="120"/>
    </w:pPr>
    <w:rPr>
      <w:i/>
      <w:iCs/>
    </w:rPr>
  </w:style>
  <w:style w:type="paragraph" w:styleId="Style15">
    <w:name w:val="Style15"/>
    <w:basedOn w:val="Standard"/>
    <w:qFormat/>
    <w:pPr>
      <w:suppressAutoHyphens w:val="true"/>
      <w:spacing w:lineRule="exact" w:line="187"/>
      <w:ind w:firstLine="1517" w:start="0" w:end="0"/>
    </w:pPr>
    <w:rPr>
      <w:rFonts w:ascii="Times New Roman" w:hAnsi="Times New Roman" w:eastAsia="Arial" w:cs="Times New Roman"/>
    </w:rPr>
  </w:style>
  <w:style w:type="paragraph" w:styleId="Style19">
    <w:name w:val="Style19"/>
    <w:basedOn w:val="Standard"/>
    <w:qFormat/>
    <w:pPr>
      <w:suppressAutoHyphens w:val="true"/>
      <w:spacing w:lineRule="exact" w:line="276"/>
      <w:ind w:firstLine="706" w:start="0" w:end="0"/>
      <w:jc w:val="both"/>
    </w:pPr>
    <w:rPr>
      <w:rFonts w:ascii="Times New Roman" w:hAnsi="Times New Roman" w:eastAsia="Arial" w:cs="Times New Roman"/>
    </w:rPr>
  </w:style>
  <w:style w:type="paragraph" w:styleId="Style18">
    <w:name w:val="Style18"/>
    <w:basedOn w:val="Standard"/>
    <w:qFormat/>
    <w:pPr>
      <w:suppressAutoHyphens w:val="true"/>
    </w:pPr>
    <w:rPr>
      <w:rFonts w:ascii="Times New Roman" w:hAnsi="Times New Roman" w:eastAsia="Arial" w:cs="Times New Roman"/>
    </w:rPr>
  </w:style>
  <w:style w:type="paragraph" w:styleId="Style53">
    <w:name w:val="Style53"/>
    <w:basedOn w:val="Standard"/>
    <w:qFormat/>
    <w:pPr>
      <w:suppressAutoHyphens w:val="true"/>
    </w:pPr>
    <w:rPr>
      <w:rFonts w:ascii="Times New Roman" w:hAnsi="Times New Roman" w:eastAsia="Arial" w:cs="Times New Roman"/>
    </w:rPr>
  </w:style>
  <w:style w:type="paragraph" w:styleId="Style56">
    <w:name w:val="Style56"/>
    <w:basedOn w:val="Standard"/>
    <w:qFormat/>
    <w:pPr>
      <w:suppressAutoHyphens w:val="true"/>
      <w:spacing w:lineRule="exact" w:line="230"/>
    </w:pPr>
    <w:rPr>
      <w:rFonts w:ascii="Times New Roman" w:hAnsi="Times New Roman" w:eastAsia="Arial" w:cs="Times New Roman"/>
    </w:rPr>
  </w:style>
  <w:style w:type="paragraph" w:styleId="Style58">
    <w:name w:val="Style58"/>
    <w:basedOn w:val="Standard"/>
    <w:qFormat/>
    <w:pPr>
      <w:suppressAutoHyphens w:val="true"/>
    </w:pPr>
    <w:rPr>
      <w:rFonts w:ascii="Times New Roman" w:hAnsi="Times New Roman" w:eastAsia="Arial" w:cs="Times New Roman"/>
    </w:rPr>
  </w:style>
  <w:style w:type="paragraph" w:styleId="CabealhoeRodap">
    <w:name w:val="Cabeçalho e Rodapé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Standard"/>
    <w:pPr>
      <w:suppressLineNumbers/>
      <w:suppressAutoHyphens w:val="true"/>
    </w:pPr>
    <w:rPr/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PargrafodaLista">
    <w:name w:val="Parágrafo da Lista"/>
    <w:basedOn w:val="Normal"/>
    <w:qFormat/>
    <w:pPr>
      <w:spacing w:before="0" w:after="0"/>
      <w:ind w:hanging="0" w:start="720" w:end="0"/>
      <w:contextualSpacing/>
    </w:pPr>
    <w:rPr>
      <w:rFonts w:cs="Mangal"/>
      <w:szCs w:val="21"/>
    </w:rPr>
  </w:style>
  <w:style w:type="paragraph" w:styleId="Standard1">
    <w:name w:val="Standard1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Liberation Serif;Times New Roman" w:hAnsi="Liberation Serif;Times New Roman" w:eastAsia="SimSun" w:cs="Arial"/>
      <w:color w:val="auto"/>
      <w:kern w:val="2"/>
      <w:sz w:val="24"/>
      <w:szCs w:val="24"/>
      <w:lang w:val="pt-BR" w:eastAsia="zh-CN" w:bidi="hi-IN"/>
    </w:rPr>
  </w:style>
  <w:style w:type="paragraph" w:styleId="ListParagraph">
    <w:name w:val="List Paragraph"/>
    <w:basedOn w:val="Standard1"/>
    <w:qFormat/>
    <w:pPr>
      <w:ind w:hanging="0" w:start="720" w:end="0"/>
    </w:pPr>
    <w:rPr/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NormalWeb">
    <w:name w:val="Normal (Web)"/>
    <w:basedOn w:val="Normal"/>
    <w:qFormat/>
    <w:pPr>
      <w:spacing w:before="280" w:after="280"/>
    </w:pPr>
    <w:rPr>
      <w:rFonts w:ascii="Times New Roman" w:hAnsi="Times New Roman" w:cs="Times New Roman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Nvel2">
    <w:name w:val="Nível 2"/>
    <w:basedOn w:val="Normal"/>
    <w:next w:val="Normal"/>
    <w:qFormat/>
    <w:pPr>
      <w:spacing w:before="0" w:after="120"/>
      <w:jc w:val="both"/>
    </w:pPr>
    <w:rPr>
      <w:rFonts w:cs="Times New Roman"/>
      <w:b/>
      <w:szCs w:val="20"/>
    </w:rPr>
  </w:style>
  <w:style w:type="paragraph" w:styleId="Quote">
    <w:name w:val="Quote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eastAsia="Calibri"/>
      <w:i/>
      <w:iCs/>
      <w:color w:val="000000"/>
      <w:lang w:eastAsia="en-US"/>
    </w:rPr>
  </w:style>
  <w:style w:type="paragraph" w:styleId="ListBullet5">
    <w:name w:val="List Bullet 5"/>
    <w:basedOn w:val="Normal"/>
    <w:qFormat/>
    <w:pPr>
      <w:spacing w:before="0" w:after="0"/>
      <w:contextualSpacing/>
    </w:pPr>
    <w:rPr/>
  </w:style>
  <w:style w:type="paragraph" w:styleId="Citao2">
    <w:name w:val="citação 2"/>
    <w:basedOn w:val="Quote"/>
    <w:qFormat/>
    <w:pPr/>
    <w:rPr>
      <w:szCs w:val="20"/>
    </w:rPr>
  </w:style>
  <w:style w:type="paragraph" w:styleId="GradeColorida-nfase11">
    <w:name w:val="Grade Colorida - Ênfase 1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eastAsia="Calibri" w:cs="Times New Roman"/>
      <w:i/>
      <w:iCs/>
      <w:color w:val="000000"/>
      <w:lang w:val="x-none" w:eastAsia="en-US"/>
    </w:rPr>
  </w:style>
  <w:style w:type="paragraph" w:styleId="Footer">
    <w:name w:val="Footer"/>
    <w:basedOn w:val="Normal"/>
    <w:pPr>
      <w:tabs>
        <w:tab w:val="clear" w:pos="709"/>
        <w:tab w:val="center" w:pos="4252" w:leader="none"/>
        <w:tab w:val="right" w:pos="8504" w:leader="none"/>
      </w:tabs>
    </w:pPr>
    <w:rPr/>
  </w:style>
  <w:style w:type="paragraph" w:styleId="Nivel1">
    <w:name w:val="Nivel1"/>
    <w:basedOn w:val="Heading1"/>
    <w:next w:val="Normal"/>
    <w:qFormat/>
    <w:pPr>
      <w:spacing w:lineRule="auto" w:line="276" w:before="480" w:after="120"/>
      <w:jc w:val="both"/>
    </w:pPr>
    <w:rPr>
      <w:rFonts w:ascii="Arial" w:hAnsi="Arial" w:cs="Arial"/>
      <w:b/>
      <w:sz w:val="20"/>
      <w:szCs w:val="20"/>
    </w:rPr>
  </w:style>
  <w:style w:type="paragraph" w:styleId="Annotationtext">
    <w:name w:val="annotation text"/>
    <w:basedOn w:val="Normal"/>
    <w:qFormat/>
    <w:pPr/>
    <w:rPr>
      <w:sz w:val="24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  <w:sz w:val="20"/>
      <w:szCs w:val="20"/>
    </w:rPr>
  </w:style>
  <w:style w:type="paragraph" w:styleId="Nivel01">
    <w:name w:val="Nivel 01"/>
    <w:basedOn w:val="Heading1"/>
    <w:next w:val="Normal"/>
    <w:qFormat/>
    <w:pPr>
      <w:tabs>
        <w:tab w:val="clear" w:pos="709"/>
        <w:tab w:val="left" w:pos="567" w:leader="none"/>
      </w:tabs>
      <w:jc w:val="both"/>
    </w:pPr>
    <w:rPr>
      <w:rFonts w:ascii="Ecofont_Spranq_eco_Sans" w:hAnsi="Ecofont_Spranq_eco_Sans" w:cs="Times New Roman"/>
      <w:b/>
      <w:bCs/>
      <w:sz w:val="20"/>
      <w:szCs w:val="20"/>
    </w:rPr>
  </w:style>
  <w:style w:type="paragraph" w:styleId="Nivel011">
    <w:name w:val="Nivel_01"/>
    <w:basedOn w:val="Heading1"/>
    <w:qFormat/>
    <w:pPr>
      <w:tabs>
        <w:tab w:val="clear" w:pos="709"/>
        <w:tab w:val="left" w:pos="567" w:leader="none"/>
      </w:tabs>
      <w:jc w:val="both"/>
    </w:pPr>
    <w:rPr>
      <w:rFonts w:ascii="Ecofont_Spranq_eco_Sans" w:hAnsi="Ecofont_Spranq_eco_Sans" w:cs="Times New Roman"/>
      <w:b/>
      <w:bCs/>
      <w:sz w:val="20"/>
      <w:szCs w:val="20"/>
    </w:rPr>
  </w:style>
  <w:style w:type="paragraph" w:styleId="SombreamentoMdio1-nfase31">
    <w:name w:val="Sombreamento Médio 1 - Ênfase 31"/>
    <w:basedOn w:val="Normal"/>
    <w:next w:val="Normal"/>
    <w:qFormat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fill="FFFFCC"/>
      <w:spacing w:before="120" w:after="0"/>
      <w:jc w:val="both"/>
    </w:pPr>
    <w:rPr>
      <w:rFonts w:ascii="Ecofont_Spranq_eco_Sans" w:hAnsi="Ecofont_Spranq_eco_Sans" w:eastAsia="Calibri" w:cs="Ecofont_Spranq_eco_Sans"/>
      <w:i/>
      <w:iCs/>
      <w:color w:val="000000"/>
      <w:lang w:eastAsia="zh-CN"/>
    </w:rPr>
  </w:style>
  <w:style w:type="paragraph" w:styleId="PargrafodaLista1">
    <w:name w:val="Parágrafo da Lista1"/>
    <w:basedOn w:val="Normal"/>
    <w:qFormat/>
    <w:pPr>
      <w:ind w:hanging="0" w:start="720" w:end="0"/>
    </w:pPr>
    <w:rPr>
      <w:rFonts w:ascii="Ecofont_Spranq_eco_Sans" w:hAnsi="Ecofont_Spranq_eco_Sans" w:cs="Ecofont_Spranq_eco_Sans"/>
      <w:sz w:val="24"/>
    </w:rPr>
  </w:style>
  <w:style w:type="paragraph" w:styleId="Nivel2">
    <w:name w:val="Nivel 2"/>
    <w:qFormat/>
    <w:pPr>
      <w:widowControl/>
      <w:suppressAutoHyphens w:val="true"/>
      <w:bidi w:val="0"/>
      <w:spacing w:lineRule="auto" w:line="276" w:before="120" w:after="120"/>
      <w:jc w:val="both"/>
    </w:pPr>
    <w:rPr>
      <w:rFonts w:ascii="Ecofont_Spranq_eco_Sans" w:hAnsi="Ecofont_Spranq_eco_Sans" w:eastAsia="Arial Unicode MS" w:cs="Times New Roman"/>
      <w:color w:val="auto"/>
      <w:kern w:val="0"/>
      <w:sz w:val="20"/>
      <w:szCs w:val="20"/>
      <w:lang w:val="pt-BR" w:eastAsia="pt-BR" w:bidi="ar-SA"/>
    </w:rPr>
  </w:style>
  <w:style w:type="paragraph" w:styleId="Nivel11">
    <w:name w:val="Nivel 1"/>
    <w:basedOn w:val="Nivel2"/>
    <w:next w:val="Nivel2"/>
    <w:qFormat/>
    <w:pPr>
      <w:tabs>
        <w:tab w:val="clear" w:pos="709"/>
        <w:tab w:val="left" w:pos="360" w:leader="none"/>
      </w:tabs>
      <w:ind w:hanging="432" w:start="644" w:end="0"/>
    </w:pPr>
    <w:rPr>
      <w:rFonts w:cs="Arial"/>
      <w:b/>
    </w:rPr>
  </w:style>
  <w:style w:type="paragraph" w:styleId="Nivel3">
    <w:name w:val="Nivel 3"/>
    <w:basedOn w:val="Nivel2"/>
    <w:qFormat/>
    <w:pPr>
      <w:tabs>
        <w:tab w:val="clear" w:pos="709"/>
        <w:tab w:val="left" w:pos="360" w:leader="none"/>
      </w:tabs>
      <w:ind w:hanging="0" w:start="1922" w:end="0"/>
    </w:pPr>
    <w:rPr>
      <w:rFonts w:cs="Arial"/>
      <w:color w:val="000000"/>
    </w:rPr>
  </w:style>
  <w:style w:type="paragraph" w:styleId="Nivel4">
    <w:name w:val="Nivel 4"/>
    <w:basedOn w:val="Nivel3"/>
    <w:qFormat/>
    <w:pPr>
      <w:ind w:hanging="0" w:start="2491" w:end="0"/>
    </w:pPr>
    <w:rPr>
      <w:color w:val="auto"/>
    </w:rPr>
  </w:style>
  <w:style w:type="paragraph" w:styleId="Nivel5">
    <w:name w:val="Nivel 5"/>
    <w:basedOn w:val="Nivel4"/>
    <w:qFormat/>
    <w:pPr>
      <w:ind w:hanging="0" w:start="3485" w:end="0"/>
    </w:pPr>
    <w:rPr/>
  </w:style>
  <w:style w:type="paragraph" w:styleId="Citao1">
    <w:name w:val="Citação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ascii="Ecofont_Spranq_eco_Sans" w:hAnsi="Ecofont_Spranq_eco_Sans" w:cs="Ecofont_Spranq_eco_Sans"/>
      <w:i/>
      <w:iCs/>
      <w:color w:val="000000"/>
      <w:sz w:val="24"/>
      <w:shd w:fill="FFFFCC" w:val="clear"/>
      <w:lang w:eastAsia="en-US"/>
    </w:rPr>
  </w:style>
  <w:style w:type="paragraph" w:styleId="Standard2">
    <w:name w:val="Standard2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Liberation Serif;Times New Roman" w:hAnsi="Liberation Serif;Times New Roman" w:eastAsia="SimSun" w:cs="Arial"/>
      <w:color w:val="auto"/>
      <w:kern w:val="2"/>
      <w:sz w:val="24"/>
      <w:szCs w:val="24"/>
      <w:lang w:val="pt-BR" w:eastAsia="zh-CN" w:bidi="hi-IN"/>
    </w:rPr>
  </w:style>
  <w:style w:type="paragraph" w:styleId="LO-Normal3">
    <w:name w:val="LO-Normal3"/>
    <w:qFormat/>
    <w:pPr>
      <w:widowControl w:val="false"/>
      <w:suppressAutoHyphens w:val="true"/>
      <w:bidi w:val="0"/>
      <w:spacing w:before="0" w:after="0"/>
      <w:jc w:val="start"/>
    </w:pPr>
    <w:rPr>
      <w:rFonts w:ascii="Liberation Serif;Times New Roman" w:hAnsi="Liberation Serif;Times New Roman" w:eastAsia="SimSun" w:cs="Mangal"/>
      <w:color w:val="auto"/>
      <w:kern w:val="2"/>
      <w:sz w:val="24"/>
      <w:szCs w:val="24"/>
      <w:lang w:val="pt-BR" w:eastAsia="zh-CN" w:bidi="hi-IN"/>
    </w:rPr>
  </w:style>
  <w:style w:type="paragraph" w:styleId="SalisCabealhoEsquerdaArial11">
    <w:name w:val="SalisCabeçalhoEsquerdaArial11"/>
    <w:qFormat/>
    <w:pPr>
      <w:widowControl w:val="false"/>
      <w:suppressAutoHyphens w:val="true"/>
      <w:bidi w:val="0"/>
      <w:spacing w:before="0" w:after="0"/>
      <w:jc w:val="start"/>
    </w:pPr>
    <w:rPr>
      <w:rFonts w:ascii="Arial" w:hAnsi="Arial" w:eastAsia="Times New Roman" w:cs="Arial"/>
      <w:color w:val="auto"/>
      <w:kern w:val="0"/>
      <w:sz w:val="22"/>
      <w:szCs w:val="20"/>
      <w:lang w:val="pt-BR" w:eastAsia="zh-CN" w:bidi="ar-SA"/>
    </w:rPr>
  </w:style>
  <w:style w:type="paragraph" w:styleId="Caption12">
    <w:name w:val="Caption12"/>
    <w:basedOn w:val="Standard"/>
    <w:qFormat/>
    <w:pPr>
      <w:suppressLineNumbers/>
      <w:suppressAutoHyphens w:val="true"/>
      <w:spacing w:before="120" w:after="120"/>
    </w:pPr>
    <w:rPr>
      <w:rFonts w:cs="Tahoma"/>
      <w:i/>
      <w:i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33FF92FF5C8849B157BEE3BE5BEDC2" ma:contentTypeVersion="15" ma:contentTypeDescription="Crie um novo documento." ma:contentTypeScope="" ma:versionID="ceed1ae7fea0966dd74b4297c33821e6">
  <xsd:schema xmlns:xsd="http://www.w3.org/2001/XMLSchema" xmlns:xs="http://www.w3.org/2001/XMLSchema" xmlns:p="http://schemas.microsoft.com/office/2006/metadata/properties" xmlns:ns2="f9668af9-5b84-4ed0-b89c-fe2bf7241e88" targetNamespace="http://schemas.microsoft.com/office/2006/metadata/properties" ma:root="true" ma:fieldsID="59c804b8a79b1b051e20b27f6a32a493" ns2:_="">
    <xsd:import namespace="f9668af9-5b84-4ed0-b89c-fe2bf7241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68af9-5b84-4ed0-b89c-fe2bf7241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68af9-5b84-4ed0-b89c-fe2bf7241e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B02557-B9B6-4E1B-ADDF-72CBD5B26A27}"/>
</file>

<file path=customXml/itemProps2.xml><?xml version="1.0" encoding="utf-8"?>
<ds:datastoreItem xmlns:ds="http://schemas.openxmlformats.org/officeDocument/2006/customXml" ds:itemID="{39734792-B255-435F-9CD4-2759CE9DFE59}"/>
</file>

<file path=customXml/itemProps3.xml><?xml version="1.0" encoding="utf-8"?>
<ds:datastoreItem xmlns:ds="http://schemas.openxmlformats.org/officeDocument/2006/customXml" ds:itemID="{8473AE64-0D5A-4F86-8BEE-539C90C2D2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Application>LibreOffice/7.6.5.2$Windows_X86_64 LibreOffice_project/38d5f62f85355c192ef5f1dd47c5c0c0c6d6598b</Application>
  <AppVersion>15.0000</AppVersion>
  <Pages>2</Pages>
  <Words>611</Words>
  <Characters>1858</Characters>
  <CharactersWithSpaces>2440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2021-09-22T18:58:00Z</dcterms:created>
  <dc:creator>Marcos Tadeu Aires Vidal</dc:creator>
  <dc:description/>
  <dc:language>pt-BR</dc:language>
  <cp:lastModifiedBy/>
  <dcterms:modified xsi:type="dcterms:W3CDTF">2025-12-09T14:27:33Z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0x0101002433FF92FF5C8849B157BEE3BE5BEDC2</vt:lpwstr>
  </property>
  <property fmtid="{D5CDD505-2E9C-101B-9397-08002B2CF9AE}" pid="3" name="MediaServiceImageTags">
    <vt:lpwstr/>
  </property>
</Properties>
</file>